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2667D" w14:textId="1E9021A2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374">
        <w:rPr>
          <w:rFonts w:ascii="Times New Roman" w:hAnsi="Times New Roman"/>
          <w:b/>
          <w:noProof/>
          <w:color w:val="000000"/>
          <w:sz w:val="28"/>
        </w:rPr>
        <w:drawing>
          <wp:anchor distT="0" distB="0" distL="114300" distR="114300" simplePos="0" relativeHeight="251658240" behindDoc="0" locked="0" layoutInCell="1" allowOverlap="1" wp14:anchorId="3A8C30CC" wp14:editId="619FF07A">
            <wp:simplePos x="0" y="0"/>
            <wp:positionH relativeFrom="page">
              <wp:posOffset>228600</wp:posOffset>
            </wp:positionH>
            <wp:positionV relativeFrom="page">
              <wp:posOffset>247649</wp:posOffset>
            </wp:positionV>
            <wp:extent cx="7000875" cy="1010602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0875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CC13215" w14:textId="0DC36861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39F18C" w14:textId="545A12CD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3E0E3F" w14:textId="371D9271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5986D" w14:textId="5134B3DB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4481CB" w14:textId="12E74110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81CD6F7" w14:textId="3B1E7418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73FB72" w14:textId="51AC14CB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E8FD19" w14:textId="554290B6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AF10A9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36E2E3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4C4B44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C6BC3D" w14:textId="76779F9D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8AE88D" w14:textId="33B51043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919F0A" w14:textId="416AFFFA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6C2F0F5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0056CC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79278F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256B6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1375F1" w14:textId="5F38588E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4822B3" w14:textId="65933F55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2B3CE8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011FF54" w14:textId="49F9773D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AAA88" w14:textId="3E2D8F65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645F59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5876CF" w14:textId="350256EF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0AFA5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090B57" w14:textId="036906ED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2B2FB3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7550EA" w14:textId="77777777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88A7FC" w14:textId="460EB46F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B98EAA6" w14:textId="0F7633C4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84DA89" w14:textId="7EC5CC65" w:rsidR="00614374" w:rsidRDefault="00614374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41DBC72" w14:textId="4749F082" w:rsidR="00B93BBE" w:rsidRPr="00513695" w:rsidRDefault="00B93BBE" w:rsidP="00B93BBE">
      <w:pPr>
        <w:shd w:val="clear" w:color="auto" w:fill="FFFFFF"/>
        <w:spacing w:after="135" w:line="300" w:lineRule="atLeast"/>
        <w:ind w:left="-851"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Предлагаемый курс напра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влен на закрепление, систематизацию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углубление знани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изученного материала за курс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6–9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лнением к нему.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рассматривает наиболее важные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сложные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 биологической науки школьной программы гораздо шире и глубже. Он рассчитан на уч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ащихся основной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школы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 может оказать содействие в выборе дальнейш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профиля обучения.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обучения,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добывают необходимый материал из учебных кни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 и дополнительной литературы,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полученные знания для составления обобщающих схем, та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блиц, рисунков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процессе изучения курса предусматривается выполнение практических работ. Закрепление изученного материала идет через состав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ленные схемы, рисунки и таблицы.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73D32DD7" w14:textId="77777777" w:rsidR="00B93BBE" w:rsidRPr="001251FF" w:rsidRDefault="00B93BBE" w:rsidP="00B93BBE">
      <w:pPr>
        <w:shd w:val="clear" w:color="auto" w:fill="FFFFFF"/>
        <w:spacing w:after="135" w:line="300" w:lineRule="atLeast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51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курса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Формирование, обобщение и расширение знаний 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курсу биологии, развитие целостного представления о живых организмах и их месте в биосфере.</w:t>
      </w:r>
    </w:p>
    <w:p w14:paraId="07927570" w14:textId="77777777" w:rsidR="00B93BBE" w:rsidRPr="001251FF" w:rsidRDefault="00B93BBE" w:rsidP="00B93BBE">
      <w:pPr>
        <w:spacing w:after="135" w:line="300" w:lineRule="atLeast"/>
        <w:ind w:right="-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</w:pPr>
      <w:r w:rsidRPr="001251FF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Задачи курса:</w:t>
      </w:r>
    </w:p>
    <w:p w14:paraId="18B0058F" w14:textId="335385B8" w:rsidR="00B93BBE" w:rsidRPr="00513695" w:rsidRDefault="00B93BBE" w:rsidP="00B93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расширить и углубить знания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не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которым вопросам курса биологии;</w:t>
      </w:r>
    </w:p>
    <w:p w14:paraId="33D1F772" w14:textId="77777777" w:rsidR="00B93BBE" w:rsidRPr="001251FF" w:rsidRDefault="00B93BBE" w:rsidP="00B93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и закрепить основные понятия и термины из курса;</w:t>
      </w:r>
    </w:p>
    <w:p w14:paraId="190EA89B" w14:textId="77777777" w:rsidR="00B93BBE" w:rsidRPr="00513695" w:rsidRDefault="00B93BBE" w:rsidP="00B93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работать с текстом, рисунками, схемами, извлекать и анализировать информацию из различных источников</w:t>
      </w: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62671421" w14:textId="77777777" w:rsidR="00B93BBE" w:rsidRPr="00513695" w:rsidRDefault="00B93BBE" w:rsidP="00B93BB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интерес к предмету;</w:t>
      </w:r>
    </w:p>
    <w:p w14:paraId="18018245" w14:textId="1A34F54B" w:rsidR="003B0935" w:rsidRDefault="00B93BBE" w:rsidP="003B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369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содействовать</w:t>
      </w:r>
      <w:r w:rsidRPr="001251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профессиональной ориентации учащихся.</w:t>
      </w:r>
    </w:p>
    <w:p w14:paraId="7CB3099F" w14:textId="77777777" w:rsidR="003B0935" w:rsidRPr="003B0935" w:rsidRDefault="003B0935" w:rsidP="003B093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00" w:lineRule="atLeast"/>
        <w:ind w:left="0" w:right="-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EAF858" w14:textId="77777777" w:rsidR="003B0935" w:rsidRPr="002B2F44" w:rsidRDefault="003B0935" w:rsidP="003B0935">
      <w:pPr>
        <w:pStyle w:val="a3"/>
        <w:ind w:left="-851"/>
        <w:rPr>
          <w:rFonts w:ascii="Tahoma" w:hAnsi="Tahoma" w:cs="Tahoma"/>
          <w:color w:val="000000"/>
          <w:sz w:val="28"/>
          <w:szCs w:val="28"/>
        </w:rPr>
      </w:pPr>
      <w:r w:rsidRPr="002B2F44">
        <w:rPr>
          <w:b/>
          <w:bCs/>
          <w:color w:val="000000"/>
          <w:sz w:val="28"/>
          <w:szCs w:val="28"/>
        </w:rPr>
        <w:t>Содержание программы</w:t>
      </w:r>
    </w:p>
    <w:p w14:paraId="64462660" w14:textId="262A260B" w:rsidR="003B0935" w:rsidRPr="007A4972" w:rsidRDefault="003B0935" w:rsidP="003B0935">
      <w:pPr>
        <w:pStyle w:val="a3"/>
        <w:ind w:left="-851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</w:rPr>
        <w:t xml:space="preserve">Общее количество часов – </w:t>
      </w:r>
      <w:r w:rsidR="008A7BD5">
        <w:rPr>
          <w:b/>
          <w:bCs/>
          <w:color w:val="000000"/>
        </w:rPr>
        <w:t>17 часов</w:t>
      </w:r>
    </w:p>
    <w:p w14:paraId="723B2BFB" w14:textId="77777777" w:rsidR="003B0935" w:rsidRPr="00906AF1" w:rsidRDefault="003B0935" w:rsidP="003B093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Биология как наука. Методы биологии</w:t>
      </w:r>
      <w:r>
        <w:rPr>
          <w:rFonts w:ascii="Times New Roman" w:hAnsi="Times New Roman" w:cs="Times New Roman"/>
          <w:b/>
          <w:sz w:val="24"/>
          <w:szCs w:val="24"/>
        </w:rPr>
        <w:t xml:space="preserve"> (1 час)</w:t>
      </w:r>
    </w:p>
    <w:p w14:paraId="631326BB" w14:textId="77777777" w:rsidR="003B0935" w:rsidRPr="00906AF1" w:rsidRDefault="003B0935" w:rsidP="003B093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14:paraId="70C1B929" w14:textId="78A548C9" w:rsidR="003B0935" w:rsidRPr="00906AF1" w:rsidRDefault="003B0935" w:rsidP="003B093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Признаки основных организмов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7BD5">
        <w:rPr>
          <w:rFonts w:ascii="Times New Roman" w:hAnsi="Times New Roman" w:cs="Times New Roman"/>
          <w:b/>
          <w:sz w:val="24"/>
          <w:szCs w:val="24"/>
        </w:rPr>
        <w:t xml:space="preserve">2 </w:t>
      </w:r>
      <w:r>
        <w:rPr>
          <w:rFonts w:ascii="Times New Roman" w:hAnsi="Times New Roman" w:cs="Times New Roman"/>
          <w:b/>
          <w:sz w:val="24"/>
          <w:szCs w:val="24"/>
        </w:rPr>
        <w:t>час)</w:t>
      </w:r>
    </w:p>
    <w:p w14:paraId="52E942F1" w14:textId="77777777" w:rsidR="003B0935" w:rsidRPr="00906AF1" w:rsidRDefault="003B0935" w:rsidP="003B093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14:paraId="59BA0ADD" w14:textId="77777777" w:rsidR="003B0935" w:rsidRDefault="003B0935" w:rsidP="003B093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14:paraId="513FAF07" w14:textId="77777777" w:rsidR="003B0935" w:rsidRPr="006522EB" w:rsidRDefault="003B0935" w:rsidP="003B0935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14:paraId="132A8B38" w14:textId="77777777" w:rsidR="003B0935" w:rsidRPr="006522EB" w:rsidRDefault="003B0935" w:rsidP="003B0935">
      <w:pPr>
        <w:spacing w:after="0"/>
        <w:ind w:left="-851"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6522EB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1.Рассматривание клеток </w:t>
      </w:r>
      <w:r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кожицы лука</w:t>
      </w:r>
    </w:p>
    <w:p w14:paraId="622B977E" w14:textId="77777777" w:rsidR="003B0935" w:rsidRDefault="003B0935" w:rsidP="003B0935">
      <w:pPr>
        <w:ind w:left="-851" w:right="-284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</w:p>
    <w:p w14:paraId="3D5FA6CC" w14:textId="6AB038D6" w:rsidR="003B0935" w:rsidRPr="00906AF1" w:rsidRDefault="003B0935" w:rsidP="003B0935">
      <w:pPr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A7BD5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14:paraId="198EBAC6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lastRenderedPageBreak/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14:paraId="13A00F88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14:paraId="7E808076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Царство Растения. Роль растений в природе, жизни человека и собственной деятельности</w:t>
      </w:r>
    </w:p>
    <w:p w14:paraId="22CD2794" w14:textId="77777777" w:rsidR="003B0935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 xml:space="preserve">Царство Животные. Роль животных в природе, жизни человека и собственной </w:t>
      </w:r>
      <w:proofErr w:type="spellStart"/>
      <w:proofErr w:type="gramStart"/>
      <w:r w:rsidRPr="00906AF1">
        <w:rPr>
          <w:rFonts w:ascii="Times New Roman" w:hAnsi="Times New Roman" w:cs="Times New Roman"/>
          <w:sz w:val="24"/>
          <w:szCs w:val="24"/>
        </w:rPr>
        <w:t>деятельности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6AF1">
        <w:rPr>
          <w:rFonts w:ascii="Times New Roman" w:hAnsi="Times New Roman" w:cs="Times New Roman"/>
          <w:sz w:val="24"/>
          <w:szCs w:val="24"/>
        </w:rPr>
        <w:t>Учение</w:t>
      </w:r>
      <w:proofErr w:type="spellEnd"/>
      <w:proofErr w:type="gramEnd"/>
      <w:r w:rsidRPr="00906AF1">
        <w:rPr>
          <w:rFonts w:ascii="Times New Roman" w:hAnsi="Times New Roman" w:cs="Times New Roman"/>
          <w:sz w:val="24"/>
          <w:szCs w:val="24"/>
        </w:rPr>
        <w:t xml:space="preserve">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14:paraId="33742438" w14:textId="77777777" w:rsidR="003B0935" w:rsidRPr="006522EB" w:rsidRDefault="003B0935" w:rsidP="003B0935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14:paraId="099E4ED1" w14:textId="77777777" w:rsidR="003B0935" w:rsidRDefault="003B0935" w:rsidP="003B0935">
      <w:pPr>
        <w:spacing w:after="0"/>
        <w:ind w:left="-851" w:right="-284"/>
        <w:jc w:val="both"/>
        <w:rPr>
          <w:rFonts w:ascii="Times New Roman" w:hAnsi="Times New Roman"/>
          <w:sz w:val="24"/>
          <w:szCs w:val="24"/>
        </w:rPr>
      </w:pPr>
      <w:r w:rsidRPr="00587643">
        <w:rPr>
          <w:rFonts w:ascii="TimesNewRomanPSMT" w:hAnsi="TimesNewRomanPSMT" w:cs="TimesNewRomanPSMT"/>
          <w:sz w:val="24"/>
          <w:szCs w:val="24"/>
          <w:lang w:eastAsia="ru-RU"/>
        </w:rPr>
        <w:t>4</w:t>
      </w:r>
      <w:r>
        <w:rPr>
          <w:rFonts w:ascii="TimesNewRomanPSMT" w:hAnsi="TimesNewRomanPSMT" w:cs="TimesNewRomanPSMT"/>
          <w:sz w:val="24"/>
          <w:szCs w:val="24"/>
          <w:lang w:eastAsia="ru-RU"/>
        </w:rPr>
        <w:t>.</w:t>
      </w:r>
      <w:r w:rsidRPr="00B35EB1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тестовых заданий по теме</w:t>
      </w:r>
      <w:r w:rsidRPr="00B35EB1">
        <w:rPr>
          <w:rFonts w:ascii="Times New Roman" w:hAnsi="Times New Roman"/>
          <w:sz w:val="24"/>
          <w:szCs w:val="24"/>
        </w:rPr>
        <w:t>: «Царства: Бактерии, Грибы, Растения</w:t>
      </w:r>
    </w:p>
    <w:p w14:paraId="19424C92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587643">
        <w:rPr>
          <w:rFonts w:ascii="TimesNewRomanPSMT" w:hAnsi="TimesNewRomanPSMT" w:cs="TimesNewRomanPSMT"/>
          <w:sz w:val="24"/>
          <w:szCs w:val="24"/>
          <w:lang w:eastAsia="ru-RU"/>
        </w:rPr>
        <w:t>5</w:t>
      </w:r>
      <w:r>
        <w:rPr>
          <w:rFonts w:ascii="TimesNewRomanPSMT" w:hAnsi="TimesNewRomanPSMT" w:cs="TimesNewRomanPSMT"/>
          <w:sz w:val="24"/>
          <w:szCs w:val="24"/>
          <w:lang w:eastAsia="ru-RU"/>
        </w:rPr>
        <w:t xml:space="preserve">. </w:t>
      </w:r>
      <w:r w:rsidRPr="00587643">
        <w:rPr>
          <w:rFonts w:ascii="Times New Roman" w:hAnsi="Times New Roman"/>
          <w:sz w:val="24"/>
          <w:szCs w:val="24"/>
        </w:rPr>
        <w:t>Решение тестовых задани</w:t>
      </w:r>
      <w:r>
        <w:rPr>
          <w:rFonts w:ascii="Times New Roman" w:hAnsi="Times New Roman"/>
          <w:sz w:val="24"/>
          <w:szCs w:val="24"/>
        </w:rPr>
        <w:t>й по темам: «Царство Животные, у</w:t>
      </w:r>
      <w:r w:rsidRPr="00587643">
        <w:rPr>
          <w:rFonts w:ascii="Times New Roman" w:hAnsi="Times New Roman"/>
          <w:sz w:val="24"/>
          <w:szCs w:val="24"/>
        </w:rPr>
        <w:t>чение об эволюции органического мира</w:t>
      </w:r>
    </w:p>
    <w:p w14:paraId="1F8029B3" w14:textId="3A023F13" w:rsidR="003B0935" w:rsidRPr="00906AF1" w:rsidRDefault="003B0935" w:rsidP="003B093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b/>
          <w:sz w:val="24"/>
          <w:szCs w:val="24"/>
        </w:rPr>
        <w:t>Человек и его здоровье</w:t>
      </w:r>
      <w:r>
        <w:rPr>
          <w:rFonts w:ascii="Times New Roman" w:hAnsi="Times New Roman" w:cs="Times New Roman"/>
          <w:b/>
          <w:sz w:val="24"/>
          <w:szCs w:val="24"/>
        </w:rPr>
        <w:t xml:space="preserve"> (7 часов)</w:t>
      </w:r>
    </w:p>
    <w:p w14:paraId="12CC7566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</w:t>
      </w:r>
    </w:p>
    <w:p w14:paraId="48C07477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06AF1">
        <w:rPr>
          <w:rFonts w:ascii="Times New Roman" w:hAnsi="Times New Roman" w:cs="Times New Roman"/>
          <w:sz w:val="24"/>
          <w:szCs w:val="24"/>
        </w:rPr>
        <w:t>Нейро-гуморальная</w:t>
      </w:r>
      <w:proofErr w:type="gramEnd"/>
      <w:r w:rsidRPr="00906AF1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</w:r>
    </w:p>
    <w:p w14:paraId="1A40CBBB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Питание. Система пищеварения. Роль ферментов в пищеварении</w:t>
      </w:r>
    </w:p>
    <w:p w14:paraId="42D477E3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Дыхание. Система дыхания</w:t>
      </w:r>
    </w:p>
    <w:p w14:paraId="6C0806B8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 жидкость. Группы крови. Иммунитет Транспорт веществ. Кровеносная и лимфатическая системы</w:t>
      </w:r>
    </w:p>
    <w:p w14:paraId="0AF6B716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Обмен веществ и превращение энергии в организме человека. Витамины</w:t>
      </w:r>
    </w:p>
    <w:p w14:paraId="35DA6C62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Выделение продуктов жизнедеятельности. Система выделения</w:t>
      </w:r>
    </w:p>
    <w:p w14:paraId="177CB795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Покровы тела и их функции</w:t>
      </w:r>
    </w:p>
    <w:p w14:paraId="269B89A6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Размножение и развитие организма человека. Наследование признаков у человека. Наследственные болезни, их причины и предупреждение</w:t>
      </w:r>
    </w:p>
    <w:p w14:paraId="37FC79D3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Опора и движение. Опорно-двигательный аппарат</w:t>
      </w:r>
    </w:p>
    <w:p w14:paraId="6BDA694B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Органы чувств, их роль в жизни человека</w:t>
      </w:r>
    </w:p>
    <w:p w14:paraId="350653B0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</w:r>
    </w:p>
    <w:p w14:paraId="4EC56113" w14:textId="77777777" w:rsidR="003B0935" w:rsidRPr="00906AF1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</w:r>
    </w:p>
    <w:p w14:paraId="052A0374" w14:textId="77777777" w:rsidR="003B0935" w:rsidRDefault="003B0935" w:rsidP="003B0935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906AF1">
        <w:rPr>
          <w:rFonts w:ascii="Times New Roman" w:hAnsi="Times New Roman" w:cs="Times New Roman"/>
          <w:sz w:val="24"/>
          <w:szCs w:val="24"/>
        </w:rPr>
        <w:lastRenderedPageBreak/>
        <w:t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опорно- двигательного аппарата; ожогах; обморожениях; повреждении зрения</w:t>
      </w:r>
    </w:p>
    <w:p w14:paraId="37D31BAF" w14:textId="77777777" w:rsidR="003B0935" w:rsidRPr="000517D5" w:rsidRDefault="003B0935" w:rsidP="003B0935">
      <w:pPr>
        <w:ind w:left="-851"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>Практические</w:t>
      </w:r>
      <w:r w:rsidRPr="006522EB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 работы </w:t>
      </w:r>
    </w:p>
    <w:p w14:paraId="38D9D84C" w14:textId="77777777" w:rsidR="003B0935" w:rsidRPr="00906AF1" w:rsidRDefault="003B0935" w:rsidP="003B0935">
      <w:pPr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0517D5">
        <w:rPr>
          <w:rFonts w:ascii="TimesNewRomanPSMT" w:hAnsi="TimesNewRomanPSMT" w:cs="TimesNewRomanPSMT"/>
          <w:sz w:val="24"/>
          <w:szCs w:val="24"/>
          <w:lang w:eastAsia="ru-RU"/>
        </w:rPr>
        <w:t>6.</w:t>
      </w:r>
      <w:r w:rsidRPr="000517D5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ешение тестовых заданий</w:t>
      </w:r>
      <w:r w:rsidRPr="000517D5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 xml:space="preserve"> по теме 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«</w:t>
      </w:r>
      <w:r w:rsidRPr="000517D5"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Человек и его здоровье</w:t>
      </w:r>
      <w:r>
        <w:rPr>
          <w:rFonts w:ascii="TimesNewRomanPS-BoldMT" w:hAnsi="TimesNewRomanPS-BoldMT" w:cs="TimesNewRomanPS-BoldMT"/>
          <w:bCs/>
          <w:sz w:val="24"/>
          <w:szCs w:val="24"/>
          <w:lang w:eastAsia="ru-RU"/>
        </w:rPr>
        <w:t>».</w:t>
      </w:r>
    </w:p>
    <w:p w14:paraId="184BBFA4" w14:textId="77777777" w:rsidR="003B0935" w:rsidRDefault="003B0935" w:rsidP="003B0935">
      <w:pPr>
        <w:ind w:left="-851" w:right="-284"/>
        <w:jc w:val="both"/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</w:pPr>
      <w:r w:rsidRPr="00101C6C"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>Итоговое тестирование по темам курса</w:t>
      </w:r>
      <w:r>
        <w:rPr>
          <w:rFonts w:ascii="TimesNewRomanPS-BoldMT" w:hAnsi="TimesNewRomanPS-BoldMT" w:cs="TimesNewRomanPS-BoldMT"/>
          <w:b/>
          <w:bCs/>
          <w:sz w:val="24"/>
          <w:szCs w:val="24"/>
          <w:lang w:eastAsia="ru-RU"/>
        </w:rPr>
        <w:t xml:space="preserve"> (1 час)</w:t>
      </w:r>
    </w:p>
    <w:p w14:paraId="72D01E8D" w14:textId="77777777" w:rsidR="003B0935" w:rsidRDefault="003B0935" w:rsidP="003B0935">
      <w:pPr>
        <w:spacing w:after="4" w:line="268" w:lineRule="auto"/>
        <w:ind w:left="2308" w:hanging="10"/>
      </w:pPr>
      <w:r>
        <w:rPr>
          <w:rFonts w:ascii="Times New Roman" w:eastAsia="Times New Roman" w:hAnsi="Times New Roman" w:cs="Times New Roman"/>
          <w:b/>
        </w:rPr>
        <w:t xml:space="preserve">ПЛАНИРУЕМЫЕ РЕЗУЛЬТАТЫ ИЗУЧЕНИЯ КУРСА </w:t>
      </w:r>
    </w:p>
    <w:p w14:paraId="3531094D" w14:textId="77777777" w:rsidR="003B0935" w:rsidRPr="003B0935" w:rsidRDefault="003B0935" w:rsidP="003B0935">
      <w:pPr>
        <w:spacing w:after="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14:paraId="353E8F0A" w14:textId="77777777" w:rsidR="003B0935" w:rsidRPr="003B0935" w:rsidRDefault="003B0935" w:rsidP="003B0935">
      <w:pPr>
        <w:spacing w:after="0"/>
        <w:ind w:left="1232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 результате изучения курса ученик должен </w:t>
      </w:r>
    </w:p>
    <w:p w14:paraId="3C0231B9" w14:textId="77777777" w:rsidR="003B0935" w:rsidRPr="003B0935" w:rsidRDefault="003B0935" w:rsidP="003B0935">
      <w:pPr>
        <w:spacing w:after="43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</w:p>
    <w:p w14:paraId="3B3A5DCC" w14:textId="77777777" w:rsidR="003B0935" w:rsidRPr="003B0935" w:rsidRDefault="003B0935" w:rsidP="003B0935">
      <w:pPr>
        <w:spacing w:after="186" w:line="268" w:lineRule="auto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sz w:val="24"/>
          <w:szCs w:val="24"/>
        </w:rPr>
        <w:t xml:space="preserve">знать/понимать: </w:t>
      </w:r>
    </w:p>
    <w:p w14:paraId="492D41E9" w14:textId="77777777" w:rsidR="003B0935" w:rsidRPr="003B0935" w:rsidRDefault="003B0935" w:rsidP="003B0935">
      <w:pPr>
        <w:numPr>
          <w:ilvl w:val="0"/>
          <w:numId w:val="2"/>
        </w:numPr>
        <w:spacing w:after="44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>признаки биологических объектов</w:t>
      </w:r>
      <w:r w:rsidRPr="003B0935">
        <w:rPr>
          <w:rFonts w:ascii="Times New Roman" w:hAnsi="Times New Roman" w:cs="Times New Roman"/>
          <w:sz w:val="24"/>
          <w:szCs w:val="24"/>
        </w:rPr>
        <w:t xml:space="preserve">: живых организмов; клеток и организмов растений, животных, грибов и бактерий; популяций; экосистем и агроэкосистем; биосферы; растений, животных и грибов; </w:t>
      </w:r>
    </w:p>
    <w:p w14:paraId="68466993" w14:textId="77777777" w:rsidR="003B0935" w:rsidRPr="003B0935" w:rsidRDefault="003B0935" w:rsidP="003B0935">
      <w:pPr>
        <w:numPr>
          <w:ilvl w:val="0"/>
          <w:numId w:val="2"/>
        </w:numPr>
        <w:spacing w:after="43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>сущность биологических процессов</w:t>
      </w:r>
      <w:r w:rsidRPr="003B0935">
        <w:rPr>
          <w:rFonts w:ascii="Times New Roman" w:hAnsi="Times New Roman" w:cs="Times New Roman"/>
          <w:sz w:val="24"/>
          <w:szCs w:val="24"/>
        </w:rPr>
        <w:t xml:space="preserve">: обмен веществ и превращения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раздражимость, круговорот веществ и превращения энергии в экосистемах; </w:t>
      </w:r>
    </w:p>
    <w:p w14:paraId="704D15C0" w14:textId="77777777" w:rsidR="003B0935" w:rsidRPr="003B0935" w:rsidRDefault="003B0935" w:rsidP="003B0935">
      <w:pPr>
        <w:spacing w:after="188" w:line="268" w:lineRule="auto"/>
        <w:ind w:left="658" w:hanging="10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sz w:val="24"/>
          <w:szCs w:val="24"/>
        </w:rPr>
        <w:t xml:space="preserve">уметь: </w:t>
      </w:r>
    </w:p>
    <w:p w14:paraId="58484F6C" w14:textId="77777777" w:rsidR="003B0935" w:rsidRPr="003B0935" w:rsidRDefault="003B0935" w:rsidP="003B0935">
      <w:pPr>
        <w:numPr>
          <w:ilvl w:val="0"/>
          <w:numId w:val="2"/>
        </w:num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объяснять: </w:t>
      </w:r>
      <w:r w:rsidRPr="003B0935">
        <w:rPr>
          <w:rFonts w:ascii="Times New Roman" w:hAnsi="Times New Roman" w:cs="Times New Roman"/>
          <w:sz w:val="24"/>
          <w:szCs w:val="24"/>
        </w:rPr>
        <w:t xml:space="preserve">роль биологии в формировании современной естественнонаучной картины мира, в практической деятельности людей и самого ученика; родство, общность происхождения и эволюцию растений и животных (на примере </w:t>
      </w:r>
    </w:p>
    <w:p w14:paraId="691BD8FE" w14:textId="09B635B9" w:rsidR="003B0935" w:rsidRPr="003B0935" w:rsidRDefault="003B0935" w:rsidP="003B0935">
      <w:pPr>
        <w:spacing w:after="0" w:line="30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B0935">
        <w:rPr>
          <w:rFonts w:ascii="Times New Roman" w:hAnsi="Times New Roman" w:cs="Times New Roman"/>
          <w:sz w:val="24"/>
          <w:szCs w:val="24"/>
        </w:rPr>
        <w:t xml:space="preserve">сопоставления отдельных групп); роль различных организмов в жизни человека и собственной деятельности; взаимосвязи организмов и окружающей среды; биологического разнообразия в сохранении биосферы; необходимость защиты окружающей среды; взаимосвязи человека и окружающей среды; зависимость собственного здоровья от состояния окружающей среды; </w:t>
      </w:r>
    </w:p>
    <w:p w14:paraId="6C6084A7" w14:textId="77777777" w:rsidR="003B0935" w:rsidRPr="003B0935" w:rsidRDefault="003B0935" w:rsidP="003B0935">
      <w:pPr>
        <w:numPr>
          <w:ilvl w:val="0"/>
          <w:numId w:val="2"/>
        </w:numPr>
        <w:spacing w:after="184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распознавать и описывать: </w:t>
      </w:r>
      <w:r w:rsidRPr="003B0935">
        <w:rPr>
          <w:rFonts w:ascii="Times New Roman" w:hAnsi="Times New Roman" w:cs="Times New Roman"/>
          <w:sz w:val="24"/>
          <w:szCs w:val="24"/>
        </w:rPr>
        <w:t xml:space="preserve">на таблицах основные части и органоиды клетки; на живых объектах и таблицах органы цветкового растения, органы и системы органов животных, растения разных отделов, животных отдельных типов и классов; наиболее распространенные растения и животных своей местности, культурные растения и домашних животных, съедобные и ядовитые грибы, опасные для человека растения и животные; </w:t>
      </w:r>
    </w:p>
    <w:p w14:paraId="4DCDE896" w14:textId="77777777" w:rsidR="003B0935" w:rsidRPr="003B0935" w:rsidRDefault="003B0935" w:rsidP="003B0935">
      <w:pPr>
        <w:numPr>
          <w:ilvl w:val="0"/>
          <w:numId w:val="2"/>
        </w:numPr>
        <w:spacing w:after="183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выявлять </w:t>
      </w:r>
      <w:r w:rsidRPr="003B0935">
        <w:rPr>
          <w:rFonts w:ascii="Times New Roman" w:hAnsi="Times New Roman" w:cs="Times New Roman"/>
          <w:sz w:val="24"/>
          <w:szCs w:val="24"/>
        </w:rPr>
        <w:t xml:space="preserve">изменчивость организмов, приспособления организмов к среде обитания, типы взаимодействия разных видов в экосистеме; </w:t>
      </w:r>
    </w:p>
    <w:p w14:paraId="6F60AE50" w14:textId="77777777" w:rsidR="003B0935" w:rsidRPr="003B0935" w:rsidRDefault="003B0935" w:rsidP="003B0935">
      <w:pPr>
        <w:numPr>
          <w:ilvl w:val="0"/>
          <w:numId w:val="2"/>
        </w:numPr>
        <w:spacing w:after="19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сравнивать </w:t>
      </w:r>
      <w:r w:rsidRPr="003B0935">
        <w:rPr>
          <w:rFonts w:ascii="Times New Roman" w:hAnsi="Times New Roman" w:cs="Times New Roman"/>
          <w:sz w:val="24"/>
          <w:szCs w:val="24"/>
        </w:rPr>
        <w:t xml:space="preserve">биологические объекты (клетки, ткани, органы и системы органов, организмы, представителей отдельных систематических групп) и делать выводы на основе сравнения; </w:t>
      </w:r>
    </w:p>
    <w:p w14:paraId="6B0C1B83" w14:textId="77777777" w:rsidR="003B0935" w:rsidRPr="003B0935" w:rsidRDefault="003B0935" w:rsidP="003B0935">
      <w:pPr>
        <w:numPr>
          <w:ilvl w:val="0"/>
          <w:numId w:val="2"/>
        </w:numPr>
        <w:spacing w:after="39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определять </w:t>
      </w: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ab/>
      </w:r>
      <w:r w:rsidRPr="003B0935">
        <w:rPr>
          <w:rFonts w:ascii="Times New Roman" w:hAnsi="Times New Roman" w:cs="Times New Roman"/>
          <w:sz w:val="24"/>
          <w:szCs w:val="24"/>
        </w:rPr>
        <w:t xml:space="preserve">принадлежность </w:t>
      </w:r>
      <w:r w:rsidRPr="003B0935">
        <w:rPr>
          <w:rFonts w:ascii="Times New Roman" w:hAnsi="Times New Roman" w:cs="Times New Roman"/>
          <w:sz w:val="24"/>
          <w:szCs w:val="24"/>
        </w:rPr>
        <w:tab/>
        <w:t xml:space="preserve">биологических </w:t>
      </w:r>
      <w:r w:rsidRPr="003B0935">
        <w:rPr>
          <w:rFonts w:ascii="Times New Roman" w:hAnsi="Times New Roman" w:cs="Times New Roman"/>
          <w:sz w:val="24"/>
          <w:szCs w:val="24"/>
        </w:rPr>
        <w:tab/>
        <w:t xml:space="preserve">объектов </w:t>
      </w:r>
      <w:r w:rsidRPr="003B0935">
        <w:rPr>
          <w:rFonts w:ascii="Times New Roman" w:hAnsi="Times New Roman" w:cs="Times New Roman"/>
          <w:sz w:val="24"/>
          <w:szCs w:val="24"/>
        </w:rPr>
        <w:tab/>
        <w:t xml:space="preserve">к </w:t>
      </w:r>
      <w:r w:rsidRPr="003B0935">
        <w:rPr>
          <w:rFonts w:ascii="Times New Roman" w:hAnsi="Times New Roman" w:cs="Times New Roman"/>
          <w:sz w:val="24"/>
          <w:szCs w:val="24"/>
        </w:rPr>
        <w:tab/>
        <w:t xml:space="preserve">определенной </w:t>
      </w:r>
    </w:p>
    <w:p w14:paraId="4A885285" w14:textId="77777777" w:rsidR="003B0935" w:rsidRPr="003B0935" w:rsidRDefault="003B0935" w:rsidP="003B0935">
      <w:pPr>
        <w:spacing w:after="198"/>
        <w:ind w:left="1008" w:right="89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hAnsi="Times New Roman" w:cs="Times New Roman"/>
          <w:sz w:val="24"/>
          <w:szCs w:val="24"/>
        </w:rPr>
        <w:lastRenderedPageBreak/>
        <w:t xml:space="preserve">систематической группе (классификация); </w:t>
      </w:r>
    </w:p>
    <w:p w14:paraId="6AD2A1BD" w14:textId="77777777" w:rsidR="003B0935" w:rsidRPr="003B0935" w:rsidRDefault="003B0935" w:rsidP="003B0935">
      <w:pPr>
        <w:numPr>
          <w:ilvl w:val="0"/>
          <w:numId w:val="2"/>
        </w:numPr>
        <w:spacing w:after="189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анализировать и оценивать </w:t>
      </w:r>
      <w:r w:rsidRPr="003B0935">
        <w:rPr>
          <w:rFonts w:ascii="Times New Roman" w:hAnsi="Times New Roman" w:cs="Times New Roman"/>
          <w:sz w:val="24"/>
          <w:szCs w:val="24"/>
        </w:rPr>
        <w:t xml:space="preserve">воздействие факторов окружающей среды, факторов риска на здоровье, последствий деятельности человека в экосистемах, влияние собственных поступков на живые организмы и экосистемы; </w:t>
      </w:r>
    </w:p>
    <w:p w14:paraId="2D93BF4E" w14:textId="236DBB73" w:rsidR="003B0935" w:rsidRDefault="003B0935" w:rsidP="003B0935">
      <w:pPr>
        <w:numPr>
          <w:ilvl w:val="0"/>
          <w:numId w:val="2"/>
        </w:num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  <w:r w:rsidRPr="003B093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проводить самостоятельный поиск биологической информации: </w:t>
      </w:r>
      <w:r w:rsidRPr="003B0935">
        <w:rPr>
          <w:rFonts w:ascii="Times New Roman" w:hAnsi="Times New Roman" w:cs="Times New Roman"/>
          <w:sz w:val="24"/>
          <w:szCs w:val="24"/>
        </w:rPr>
        <w:t xml:space="preserve">находить в тексте учебника отличительные признаки основных систематических групп; в биологических словарях и справочниках значения биологических терминов; в различных источниках необходимую информацию о живых организмах (в том числе с использованием информационных технологий). </w:t>
      </w:r>
    </w:p>
    <w:p w14:paraId="43BCE453" w14:textId="40900ACF" w:rsidR="00340FE8" w:rsidRDefault="00340FE8" w:rsidP="00340FE8">
      <w:p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14:paraId="70FB8C0D" w14:textId="7D38BB4A" w:rsidR="00340FE8" w:rsidRDefault="00340FE8" w:rsidP="00340FE8">
      <w:p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14:paraId="04760DBB" w14:textId="3FF97E8C" w:rsidR="00340FE8" w:rsidRDefault="00340FE8" w:rsidP="00340FE8">
      <w:p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14:paraId="6178A2DD" w14:textId="007168D3" w:rsidR="00340FE8" w:rsidRPr="00340FE8" w:rsidRDefault="00340FE8" w:rsidP="00340FE8">
      <w:pPr>
        <w:spacing w:after="12" w:line="270" w:lineRule="auto"/>
        <w:ind w:right="8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FE8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6470"/>
        <w:gridCol w:w="1807"/>
      </w:tblGrid>
      <w:tr w:rsidR="00340FE8" w14:paraId="62318805" w14:textId="77777777" w:rsidTr="00DC2226">
        <w:tc>
          <w:tcPr>
            <w:tcW w:w="846" w:type="dxa"/>
          </w:tcPr>
          <w:p w14:paraId="3A9A251C" w14:textId="77777777" w:rsidR="00340FE8" w:rsidRDefault="00340FE8" w:rsidP="00DC2226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470" w:type="dxa"/>
          </w:tcPr>
          <w:p w14:paraId="468E6B4A" w14:textId="77777777" w:rsidR="00340FE8" w:rsidRDefault="00340FE8" w:rsidP="00DC2226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Тема</w:t>
            </w:r>
          </w:p>
        </w:tc>
        <w:tc>
          <w:tcPr>
            <w:tcW w:w="1807" w:type="dxa"/>
          </w:tcPr>
          <w:p w14:paraId="60B6DC62" w14:textId="77777777" w:rsidR="00340FE8" w:rsidRDefault="00340FE8" w:rsidP="00DC2226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Количеств</w:t>
            </w: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 xml:space="preserve">о </w:t>
            </w:r>
            <w:r w:rsidRPr="00737581"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часов</w:t>
            </w:r>
          </w:p>
        </w:tc>
      </w:tr>
      <w:tr w:rsidR="00340FE8" w:rsidRPr="00DA793A" w14:paraId="1AE3C47C" w14:textId="77777777" w:rsidTr="00DC2226">
        <w:tc>
          <w:tcPr>
            <w:tcW w:w="9123" w:type="dxa"/>
            <w:gridSpan w:val="3"/>
          </w:tcPr>
          <w:p w14:paraId="213C21A7" w14:textId="5DE7126E" w:rsidR="00340FE8" w:rsidRPr="00DA793A" w:rsidRDefault="00340FE8" w:rsidP="00DC2226">
            <w:pPr>
              <w:jc w:val="center"/>
              <w:rPr>
                <w:rFonts w:ascii="Times New Roman" w:hAnsi="Times New Roman" w:cs="Times New Roman"/>
                <w:b/>
                <w:color w:val="111115"/>
                <w:sz w:val="24"/>
                <w:szCs w:val="24"/>
                <w:shd w:val="clear" w:color="auto" w:fill="FFFFFF"/>
              </w:rPr>
            </w:pPr>
          </w:p>
        </w:tc>
      </w:tr>
      <w:tr w:rsidR="00340FE8" w14:paraId="3DE27696" w14:textId="77777777" w:rsidTr="00DC2226">
        <w:tc>
          <w:tcPr>
            <w:tcW w:w="846" w:type="dxa"/>
          </w:tcPr>
          <w:p w14:paraId="2EF58118" w14:textId="77777777" w:rsidR="00340FE8" w:rsidRDefault="00340FE8" w:rsidP="000B58DB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0" w:type="dxa"/>
          </w:tcPr>
          <w:p w14:paraId="1B664A77" w14:textId="43BE1C57" w:rsidR="00340FE8" w:rsidRPr="000B58DB" w:rsidRDefault="00340FE8" w:rsidP="00340FE8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0B58DB"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  <w:t xml:space="preserve"> Биология как наука. Методы биологии</w:t>
            </w:r>
            <w:r w:rsidRPr="000B5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07" w:type="dxa"/>
          </w:tcPr>
          <w:p w14:paraId="3E437B6A" w14:textId="7B060366" w:rsidR="00340FE8" w:rsidRDefault="000B58DB" w:rsidP="00340FE8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340FE8" w14:paraId="113CF2B6" w14:textId="77777777" w:rsidTr="00DC2226">
        <w:tc>
          <w:tcPr>
            <w:tcW w:w="846" w:type="dxa"/>
          </w:tcPr>
          <w:p w14:paraId="33EC339B" w14:textId="77777777" w:rsidR="00340FE8" w:rsidRDefault="00340FE8" w:rsidP="000B58DB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0" w:type="dxa"/>
          </w:tcPr>
          <w:p w14:paraId="0784965B" w14:textId="703A2D46" w:rsidR="00340FE8" w:rsidRPr="000B58DB" w:rsidRDefault="00340FE8" w:rsidP="00340FE8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0B5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8DB"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  <w:t>Признаки живых организмов</w:t>
            </w:r>
          </w:p>
        </w:tc>
        <w:tc>
          <w:tcPr>
            <w:tcW w:w="1807" w:type="dxa"/>
          </w:tcPr>
          <w:p w14:paraId="0488DAC2" w14:textId="30BD6940" w:rsidR="00340FE8" w:rsidRDefault="000B58DB" w:rsidP="00340FE8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2</w:t>
            </w:r>
          </w:p>
        </w:tc>
      </w:tr>
      <w:tr w:rsidR="00340FE8" w14:paraId="25896EF1" w14:textId="77777777" w:rsidTr="00DC2226">
        <w:tc>
          <w:tcPr>
            <w:tcW w:w="846" w:type="dxa"/>
          </w:tcPr>
          <w:p w14:paraId="22939A47" w14:textId="2585AF43" w:rsidR="00340FE8" w:rsidRDefault="000B58DB" w:rsidP="000B58DB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0" w:type="dxa"/>
          </w:tcPr>
          <w:p w14:paraId="13924959" w14:textId="50D85DA4" w:rsidR="00340FE8" w:rsidRPr="000B58DB" w:rsidRDefault="00340FE8" w:rsidP="00340FE8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0B5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8DB"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  <w:t>Система, многообразие и эволюция живой природы</w:t>
            </w:r>
          </w:p>
        </w:tc>
        <w:tc>
          <w:tcPr>
            <w:tcW w:w="1807" w:type="dxa"/>
          </w:tcPr>
          <w:p w14:paraId="6E148D9B" w14:textId="6D7B8634" w:rsidR="00340FE8" w:rsidRDefault="000B58DB" w:rsidP="00340FE8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40FE8" w14:paraId="7F2AA08A" w14:textId="77777777" w:rsidTr="00DC2226">
        <w:tc>
          <w:tcPr>
            <w:tcW w:w="846" w:type="dxa"/>
          </w:tcPr>
          <w:p w14:paraId="2471E24D" w14:textId="14A176CF" w:rsidR="00340FE8" w:rsidRDefault="000B58DB" w:rsidP="000B58DB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0" w:type="dxa"/>
          </w:tcPr>
          <w:p w14:paraId="40037A24" w14:textId="5F36C6C6" w:rsidR="00340FE8" w:rsidRPr="000B58DB" w:rsidRDefault="00340FE8" w:rsidP="00340FE8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 w:rsidRPr="000B58D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B58DB"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  <w:t xml:space="preserve">Человек и его здоровье </w:t>
            </w:r>
          </w:p>
        </w:tc>
        <w:tc>
          <w:tcPr>
            <w:tcW w:w="1807" w:type="dxa"/>
          </w:tcPr>
          <w:p w14:paraId="60718C92" w14:textId="36D85D72" w:rsidR="00340FE8" w:rsidRDefault="000B58DB" w:rsidP="00340FE8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7</w:t>
            </w:r>
          </w:p>
        </w:tc>
      </w:tr>
      <w:tr w:rsidR="00340FE8" w14:paraId="01CA62DB" w14:textId="77777777" w:rsidTr="00DC2226">
        <w:tc>
          <w:tcPr>
            <w:tcW w:w="846" w:type="dxa"/>
          </w:tcPr>
          <w:p w14:paraId="3EC0F3E1" w14:textId="77777777" w:rsidR="00340FE8" w:rsidRDefault="00340FE8" w:rsidP="00340FE8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470" w:type="dxa"/>
          </w:tcPr>
          <w:p w14:paraId="0B58E671" w14:textId="180416C4" w:rsidR="00340FE8" w:rsidRPr="00737581" w:rsidRDefault="000B58DB" w:rsidP="00340FE8">
            <w:pPr>
              <w:jc w:val="both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1807" w:type="dxa"/>
          </w:tcPr>
          <w:p w14:paraId="6C8D3F83" w14:textId="0423D724" w:rsidR="00340FE8" w:rsidRDefault="000B58DB" w:rsidP="00340FE8">
            <w:pPr>
              <w:jc w:val="center"/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5"/>
                <w:sz w:val="24"/>
                <w:szCs w:val="24"/>
                <w:shd w:val="clear" w:color="auto" w:fill="FFFFFF"/>
              </w:rPr>
              <w:t>17</w:t>
            </w:r>
          </w:p>
        </w:tc>
      </w:tr>
    </w:tbl>
    <w:p w14:paraId="19CF23B9" w14:textId="6E013E57" w:rsidR="00340FE8" w:rsidRDefault="00340FE8" w:rsidP="00340FE8">
      <w:p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14:paraId="40C18DA3" w14:textId="5C636DC5" w:rsidR="000B58DB" w:rsidRDefault="000B58DB" w:rsidP="00340FE8">
      <w:p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14:paraId="6D770A50" w14:textId="77777777" w:rsidR="000B58DB" w:rsidRPr="003B0935" w:rsidRDefault="000B58DB" w:rsidP="00340FE8">
      <w:pPr>
        <w:spacing w:after="12" w:line="270" w:lineRule="auto"/>
        <w:ind w:right="89"/>
        <w:jc w:val="both"/>
        <w:rPr>
          <w:rFonts w:ascii="Times New Roman" w:hAnsi="Times New Roman" w:cs="Times New Roman"/>
          <w:sz w:val="24"/>
          <w:szCs w:val="24"/>
        </w:rPr>
      </w:pPr>
    </w:p>
    <w:p w14:paraId="762918D2" w14:textId="77777777" w:rsidR="00F2731D" w:rsidRPr="002B2F44" w:rsidRDefault="00F2731D" w:rsidP="00F2731D">
      <w:pPr>
        <w:ind w:right="84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Календарно</w:t>
      </w:r>
      <w:r w:rsidRPr="002B2F44">
        <w:rPr>
          <w:rFonts w:ascii="Times New Roman" w:hAnsi="Times New Roman"/>
          <w:b/>
          <w:sz w:val="28"/>
          <w:szCs w:val="28"/>
        </w:rPr>
        <w:t>-тематический план</w:t>
      </w:r>
    </w:p>
    <w:tbl>
      <w:tblPr>
        <w:tblW w:w="10603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7656"/>
        <w:gridCol w:w="963"/>
        <w:gridCol w:w="1559"/>
      </w:tblGrid>
      <w:tr w:rsidR="00F2731D" w:rsidRPr="005D4C34" w14:paraId="6FA9487D" w14:textId="77777777" w:rsidTr="003B4281">
        <w:tc>
          <w:tcPr>
            <w:tcW w:w="425" w:type="dxa"/>
          </w:tcPr>
          <w:p w14:paraId="21AA2135" w14:textId="77777777" w:rsidR="00F2731D" w:rsidRPr="005D4C34" w:rsidRDefault="00F2731D" w:rsidP="003B4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6" w:type="dxa"/>
          </w:tcPr>
          <w:p w14:paraId="16C8BDE8" w14:textId="77777777" w:rsidR="00F2731D" w:rsidRPr="005D4C34" w:rsidRDefault="00F2731D" w:rsidP="003B4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D4C34">
              <w:rPr>
                <w:rFonts w:ascii="Times New Roman" w:hAnsi="Times New Roman"/>
                <w:sz w:val="24"/>
                <w:szCs w:val="24"/>
              </w:rPr>
              <w:t>Содержание</w:t>
            </w:r>
          </w:p>
        </w:tc>
        <w:tc>
          <w:tcPr>
            <w:tcW w:w="963" w:type="dxa"/>
          </w:tcPr>
          <w:p w14:paraId="2E2A23FB" w14:textId="77777777" w:rsidR="00F2731D" w:rsidRPr="003A7E29" w:rsidRDefault="00F2731D" w:rsidP="003B428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14:paraId="21B31E97" w14:textId="77777777" w:rsidR="00F2731D" w:rsidRPr="00E162DB" w:rsidRDefault="00F2731D" w:rsidP="003B4281">
            <w:pPr>
              <w:spacing w:line="240" w:lineRule="auto"/>
              <w:ind w:right="31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62D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2731D" w:rsidRPr="005D4C34" w14:paraId="356F1738" w14:textId="77777777" w:rsidTr="003B4281">
        <w:trPr>
          <w:trHeight w:val="385"/>
        </w:trPr>
        <w:tc>
          <w:tcPr>
            <w:tcW w:w="425" w:type="dxa"/>
          </w:tcPr>
          <w:p w14:paraId="4C4EE81C" w14:textId="77777777" w:rsidR="00F2731D" w:rsidRPr="005D4C34" w:rsidRDefault="00F2731D" w:rsidP="003B4281">
            <w:pPr>
              <w:spacing w:line="240" w:lineRule="auto"/>
              <w:ind w:left="360" w:right="846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14:paraId="0A2B4807" w14:textId="77777777" w:rsidR="00F2731D" w:rsidRPr="00624C0D" w:rsidRDefault="00F2731D" w:rsidP="003B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1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Биология как наука. Методы биологии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(</w:t>
            </w: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 ч.)</w:t>
            </w:r>
          </w:p>
        </w:tc>
        <w:tc>
          <w:tcPr>
            <w:tcW w:w="963" w:type="dxa"/>
          </w:tcPr>
          <w:p w14:paraId="3976DD74" w14:textId="77777777" w:rsidR="00F2731D" w:rsidRPr="00F0656B" w:rsidRDefault="00F2731D" w:rsidP="003B4281">
            <w:pPr>
              <w:spacing w:line="240" w:lineRule="auto"/>
              <w:ind w:left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201A8BBA" w14:textId="77777777" w:rsidR="00F2731D" w:rsidRPr="00F0656B" w:rsidRDefault="00F2731D" w:rsidP="003B4281">
            <w:pPr>
              <w:spacing w:line="240" w:lineRule="auto"/>
              <w:ind w:left="44"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3D9AFB08" w14:textId="77777777" w:rsidTr="003B4281">
        <w:trPr>
          <w:trHeight w:val="419"/>
        </w:trPr>
        <w:tc>
          <w:tcPr>
            <w:tcW w:w="425" w:type="dxa"/>
          </w:tcPr>
          <w:p w14:paraId="01DA7F1D" w14:textId="7232ABED" w:rsidR="00F2731D" w:rsidRPr="00F0656B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656" w:type="dxa"/>
          </w:tcPr>
          <w:p w14:paraId="364B1EC1" w14:textId="77777777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5D4C34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Биология как наука. Методы биологии</w:t>
            </w:r>
          </w:p>
        </w:tc>
        <w:tc>
          <w:tcPr>
            <w:tcW w:w="963" w:type="dxa"/>
          </w:tcPr>
          <w:p w14:paraId="7AE793D3" w14:textId="77777777" w:rsidR="00F2731D" w:rsidRPr="003A7E29" w:rsidRDefault="00F2731D" w:rsidP="003B4281">
            <w:pPr>
              <w:ind w:left="44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11F01F6" w14:textId="6849D6A1" w:rsidR="00F2731D" w:rsidRPr="00E162DB" w:rsidRDefault="00F2731D" w:rsidP="003B4281">
            <w:pPr>
              <w:ind w:left="44"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61D92F66" w14:textId="77777777" w:rsidTr="003B4281">
        <w:trPr>
          <w:trHeight w:val="284"/>
        </w:trPr>
        <w:tc>
          <w:tcPr>
            <w:tcW w:w="425" w:type="dxa"/>
          </w:tcPr>
          <w:p w14:paraId="7D9D3260" w14:textId="77777777" w:rsidR="00F2731D" w:rsidRPr="005D4C34" w:rsidRDefault="00F2731D" w:rsidP="003B4281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14:paraId="12A2903A" w14:textId="3EED6F4E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2 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Признаки живых организмов (2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63" w:type="dxa"/>
          </w:tcPr>
          <w:p w14:paraId="0183C496" w14:textId="77777777" w:rsidR="00F2731D" w:rsidRPr="003A7E29" w:rsidRDefault="00F2731D" w:rsidP="003B428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954DB" w14:textId="77777777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7EC86267" w14:textId="77777777" w:rsidTr="003B4281">
        <w:trPr>
          <w:trHeight w:val="652"/>
        </w:trPr>
        <w:tc>
          <w:tcPr>
            <w:tcW w:w="425" w:type="dxa"/>
          </w:tcPr>
          <w:p w14:paraId="63FC3930" w14:textId="1CFAA327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656" w:type="dxa"/>
          </w:tcPr>
          <w:p w14:paraId="2D9A21DE" w14:textId="641AFAF4" w:rsidR="00F2731D" w:rsidRPr="005D4C34" w:rsidRDefault="00F2731D" w:rsidP="00F2731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Клеточное строение организмов как доказательство их родства, единства живой природы.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906AF1">
              <w:rPr>
                <w:rFonts w:ascii="Times New Roman" w:hAnsi="Times New Roman" w:cs="Times New Roman"/>
                <w:sz w:val="24"/>
                <w:szCs w:val="24"/>
              </w:rPr>
              <w:t>Нарушения в строении и функционировании клеток – одна из причин заболеваний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мов. Вирусы. </w:t>
            </w:r>
            <w:r w:rsidRPr="004913E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Практическая работа1.Рассматри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вание клеток кожицы лука</w:t>
            </w:r>
            <w:r w:rsidRPr="004913EC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63" w:type="dxa"/>
          </w:tcPr>
          <w:p w14:paraId="0D11F9FF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DA785E4" w14:textId="77777777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28C0DA05" w14:textId="77777777" w:rsidTr="003B4281">
        <w:trPr>
          <w:trHeight w:val="989"/>
        </w:trPr>
        <w:tc>
          <w:tcPr>
            <w:tcW w:w="425" w:type="dxa"/>
          </w:tcPr>
          <w:p w14:paraId="549CF034" w14:textId="5651D2FA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656" w:type="dxa"/>
          </w:tcPr>
          <w:p w14:paraId="276BA107" w14:textId="30AC895E" w:rsidR="00F2731D" w:rsidRDefault="00F2731D" w:rsidP="00F2731D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Признаки живых организмов.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Одноклеточные и многоклеточные организмы. </w:t>
            </w:r>
          </w:p>
          <w:p w14:paraId="23B7CE5D" w14:textId="670D4F13" w:rsidR="00F2731D" w:rsidRPr="005D4C34" w:rsidRDefault="00F2731D" w:rsidP="00F2731D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Ткани, органы, системы орган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ов растений и животных.</w:t>
            </w:r>
          </w:p>
        </w:tc>
        <w:tc>
          <w:tcPr>
            <w:tcW w:w="963" w:type="dxa"/>
          </w:tcPr>
          <w:p w14:paraId="5D748699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A5C79FE" w14:textId="05EE456C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5521B007" w14:textId="77777777" w:rsidTr="003B4281">
        <w:trPr>
          <w:trHeight w:val="335"/>
        </w:trPr>
        <w:tc>
          <w:tcPr>
            <w:tcW w:w="425" w:type="dxa"/>
          </w:tcPr>
          <w:p w14:paraId="7C58D225" w14:textId="77777777" w:rsidR="00F2731D" w:rsidRPr="005D4C34" w:rsidRDefault="00F2731D" w:rsidP="003B4281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14:paraId="7682D45E" w14:textId="6E861154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3 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Система, многообр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азие и эволюция живой природы (</w:t>
            </w:r>
            <w:r w:rsidR="00C24B2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7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63" w:type="dxa"/>
          </w:tcPr>
          <w:p w14:paraId="141A0EF7" w14:textId="77777777" w:rsidR="00F2731D" w:rsidRPr="003A7E29" w:rsidRDefault="00F2731D" w:rsidP="003B4281">
            <w:pPr>
              <w:spacing w:line="240" w:lineRule="auto"/>
              <w:ind w:right="7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6BCD419" w14:textId="77777777" w:rsidR="00F2731D" w:rsidRPr="00E162DB" w:rsidRDefault="00F2731D" w:rsidP="003B4281">
            <w:pPr>
              <w:spacing w:line="240" w:lineRule="auto"/>
              <w:ind w:left="-28"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0EFC30C9" w14:textId="77777777" w:rsidTr="003B4281">
        <w:trPr>
          <w:trHeight w:val="703"/>
        </w:trPr>
        <w:tc>
          <w:tcPr>
            <w:tcW w:w="425" w:type="dxa"/>
          </w:tcPr>
          <w:p w14:paraId="086ADA6F" w14:textId="1C17A96C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656" w:type="dxa"/>
          </w:tcPr>
          <w:p w14:paraId="356914AE" w14:textId="77777777" w:rsidR="00F2731D" w:rsidRDefault="00F2731D" w:rsidP="00815A42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Царство Бактерии. Роль бактерий в природе, жизни человека. Бактерии – возбудители заболеваний.</w:t>
            </w:r>
          </w:p>
          <w:p w14:paraId="064A784B" w14:textId="1B4B2DD5" w:rsidR="00815A42" w:rsidRPr="005D4C34" w:rsidRDefault="00815A42" w:rsidP="00815A42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Царство Грибы. Лишайники. Роль грибов и лишайников в природе, жизни человека</w:t>
            </w:r>
          </w:p>
        </w:tc>
        <w:tc>
          <w:tcPr>
            <w:tcW w:w="963" w:type="dxa"/>
          </w:tcPr>
          <w:p w14:paraId="71F58FEA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49EE676" w14:textId="0294268E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39EE45D0" w14:textId="77777777" w:rsidTr="003B4281">
        <w:trPr>
          <w:trHeight w:val="787"/>
        </w:trPr>
        <w:tc>
          <w:tcPr>
            <w:tcW w:w="425" w:type="dxa"/>
          </w:tcPr>
          <w:p w14:paraId="48C84542" w14:textId="52CB5D97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5</w:t>
            </w:r>
          </w:p>
        </w:tc>
        <w:tc>
          <w:tcPr>
            <w:tcW w:w="7656" w:type="dxa"/>
          </w:tcPr>
          <w:p w14:paraId="4BD48ECF" w14:textId="77777777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Царство Растения. </w:t>
            </w: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963" w:type="dxa"/>
          </w:tcPr>
          <w:p w14:paraId="347765E7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38D2C6D" w14:textId="3EF87FCB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697C6AC2" w14:textId="77777777" w:rsidTr="003B4281">
        <w:trPr>
          <w:trHeight w:val="301"/>
        </w:trPr>
        <w:tc>
          <w:tcPr>
            <w:tcW w:w="425" w:type="dxa"/>
          </w:tcPr>
          <w:p w14:paraId="04F90BD7" w14:textId="5ED23D06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656" w:type="dxa"/>
          </w:tcPr>
          <w:p w14:paraId="6147F153" w14:textId="77777777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Царство Растения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 Общий обзор строения и функций органов растений.</w:t>
            </w:r>
          </w:p>
        </w:tc>
        <w:tc>
          <w:tcPr>
            <w:tcW w:w="963" w:type="dxa"/>
          </w:tcPr>
          <w:p w14:paraId="2001DC2A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67F707" w14:textId="5E4B6547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6832BC00" w14:textId="77777777" w:rsidTr="003B4281">
        <w:trPr>
          <w:trHeight w:val="301"/>
        </w:trPr>
        <w:tc>
          <w:tcPr>
            <w:tcW w:w="425" w:type="dxa"/>
          </w:tcPr>
          <w:p w14:paraId="65187C8D" w14:textId="7359BC07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656" w:type="dxa"/>
          </w:tcPr>
          <w:p w14:paraId="194A1BF3" w14:textId="77777777" w:rsidR="00F2731D" w:rsidRDefault="00F2731D" w:rsidP="00815A42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семейства цветковых растений.</w:t>
            </w:r>
          </w:p>
          <w:p w14:paraId="776F2987" w14:textId="4B1F0AA6" w:rsidR="00815A42" w:rsidRPr="005D4C34" w:rsidRDefault="00815A42" w:rsidP="00815A42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>Практическая работа</w:t>
            </w:r>
            <w:r w:rsidRPr="00587643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4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.</w:t>
            </w:r>
            <w:r w:rsidRPr="00B35EB1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тестовых заданий по теме</w:t>
            </w:r>
            <w:r w:rsidRPr="00B35EB1">
              <w:rPr>
                <w:rFonts w:ascii="Times New Roman" w:hAnsi="Times New Roman"/>
                <w:sz w:val="24"/>
                <w:szCs w:val="24"/>
              </w:rPr>
              <w:t>: «Царства: Бактерии, Грибы, Растения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14:paraId="7E9906FE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4FAE2E4A" w14:textId="0D793DD9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09775830" w14:textId="77777777" w:rsidTr="003B4281">
        <w:trPr>
          <w:trHeight w:val="882"/>
        </w:trPr>
        <w:tc>
          <w:tcPr>
            <w:tcW w:w="425" w:type="dxa"/>
          </w:tcPr>
          <w:p w14:paraId="29FEC8A8" w14:textId="548F512D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656" w:type="dxa"/>
          </w:tcPr>
          <w:p w14:paraId="2E648F2D" w14:textId="2E29F6F5" w:rsidR="00F2731D" w:rsidRPr="005D4C34" w:rsidRDefault="00F2731D" w:rsidP="003B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Тип Хордовые.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характеристика классов: Рыбы, </w:t>
            </w: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Земноводные, Пресмыкающиеся, Птицы, Млекопитающие.</w:t>
            </w:r>
            <w:r w:rsidR="00815A4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906AF1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жизни человека и собственной деятельности</w:t>
            </w:r>
          </w:p>
        </w:tc>
        <w:tc>
          <w:tcPr>
            <w:tcW w:w="963" w:type="dxa"/>
          </w:tcPr>
          <w:p w14:paraId="62D58963" w14:textId="77777777" w:rsidR="00F2731D" w:rsidRPr="003A7E29" w:rsidRDefault="00F2731D" w:rsidP="003B4281">
            <w:pPr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5048537" w14:textId="6B034DEC" w:rsidR="00F2731D" w:rsidRPr="00E162DB" w:rsidRDefault="00F2731D" w:rsidP="003B4281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19F03231" w14:textId="77777777" w:rsidTr="003B4281">
        <w:trPr>
          <w:trHeight w:val="882"/>
        </w:trPr>
        <w:tc>
          <w:tcPr>
            <w:tcW w:w="425" w:type="dxa"/>
          </w:tcPr>
          <w:p w14:paraId="427EEEAC" w14:textId="192A1646" w:rsidR="00F2731D" w:rsidRPr="005D4C34" w:rsidRDefault="00340FE8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656" w:type="dxa"/>
          </w:tcPr>
          <w:p w14:paraId="1A971008" w14:textId="6428B34E" w:rsidR="00F2731D" w:rsidRPr="005D4C34" w:rsidRDefault="00F2731D" w:rsidP="003B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Тип Хордовые.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Общая характеристика классов: </w:t>
            </w:r>
            <w:r w:rsidRPr="005D4C34">
              <w:rPr>
                <w:rFonts w:ascii="Times New Roman" w:hAnsi="Times New Roman"/>
                <w:sz w:val="24"/>
                <w:szCs w:val="24"/>
                <w:lang w:eastAsia="ru-RU"/>
              </w:rPr>
              <w:t>Птицы, Млекопитающие.</w:t>
            </w:r>
            <w:r w:rsidR="00C24B2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Роль</w:t>
            </w:r>
            <w:r w:rsidRPr="00906AF1">
              <w:rPr>
                <w:rFonts w:ascii="Times New Roman" w:hAnsi="Times New Roman" w:cs="Times New Roman"/>
                <w:sz w:val="24"/>
                <w:szCs w:val="24"/>
              </w:rPr>
              <w:t xml:space="preserve"> в природе, жизни человека и собственной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14:paraId="304ECAB0" w14:textId="77777777" w:rsidR="00F2731D" w:rsidRPr="003A7E29" w:rsidRDefault="00F2731D" w:rsidP="003B4281">
            <w:pPr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59C29C3A" w14:textId="78D156DC" w:rsidR="00F2731D" w:rsidRPr="00E162DB" w:rsidRDefault="00F2731D" w:rsidP="003B4281">
            <w:pPr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381DD529" w14:textId="77777777" w:rsidTr="003B4281">
        <w:trPr>
          <w:trHeight w:val="659"/>
        </w:trPr>
        <w:tc>
          <w:tcPr>
            <w:tcW w:w="425" w:type="dxa"/>
          </w:tcPr>
          <w:p w14:paraId="2EC24277" w14:textId="4EAB746C" w:rsidR="00F2731D" w:rsidRPr="005D4C34" w:rsidRDefault="000B58DB" w:rsidP="00340FE8">
            <w:pPr>
              <w:spacing w:after="200" w:line="240" w:lineRule="auto"/>
              <w:ind w:right="846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340FE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7656" w:type="dxa"/>
          </w:tcPr>
          <w:p w14:paraId="61079960" w14:textId="77777777" w:rsidR="00F2731D" w:rsidRPr="005D4C34" w:rsidRDefault="00F2731D" w:rsidP="003B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587643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5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. </w:t>
            </w:r>
            <w:r w:rsidRPr="00587643">
              <w:rPr>
                <w:rFonts w:ascii="Times New Roman" w:hAnsi="Times New Roman"/>
                <w:sz w:val="24"/>
                <w:szCs w:val="24"/>
              </w:rPr>
              <w:t>Решение тестовых задани</w:t>
            </w:r>
            <w:r>
              <w:rPr>
                <w:rFonts w:ascii="Times New Roman" w:hAnsi="Times New Roman"/>
                <w:sz w:val="24"/>
                <w:szCs w:val="24"/>
              </w:rPr>
              <w:t>й по темам: «Царство Животные, у</w:t>
            </w:r>
            <w:r w:rsidRPr="00587643">
              <w:rPr>
                <w:rFonts w:ascii="Times New Roman" w:hAnsi="Times New Roman"/>
                <w:sz w:val="24"/>
                <w:szCs w:val="24"/>
              </w:rPr>
              <w:t>чение об эволюции органического мира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63" w:type="dxa"/>
          </w:tcPr>
          <w:p w14:paraId="7B93E1BF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73484F79" w14:textId="11FE2724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6790131C" w14:textId="77777777" w:rsidTr="003B4281">
        <w:trPr>
          <w:trHeight w:val="201"/>
        </w:trPr>
        <w:tc>
          <w:tcPr>
            <w:tcW w:w="425" w:type="dxa"/>
          </w:tcPr>
          <w:p w14:paraId="6B8757A4" w14:textId="77777777" w:rsidR="00F2731D" w:rsidRPr="005D4C34" w:rsidRDefault="00F2731D" w:rsidP="003B4281">
            <w:pPr>
              <w:spacing w:line="240" w:lineRule="auto"/>
              <w:ind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656" w:type="dxa"/>
          </w:tcPr>
          <w:p w14:paraId="423A0EF0" w14:textId="2853BB1A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Тема 4 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Человек и его здоровье (</w:t>
            </w: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>7</w:t>
            </w:r>
            <w:r w:rsidRPr="005D4C34"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  <w:lang w:eastAsia="ru-RU"/>
              </w:rPr>
              <w:t xml:space="preserve"> ч)</w:t>
            </w:r>
          </w:p>
        </w:tc>
        <w:tc>
          <w:tcPr>
            <w:tcW w:w="963" w:type="dxa"/>
          </w:tcPr>
          <w:p w14:paraId="485BD771" w14:textId="77777777" w:rsidR="00F2731D" w:rsidRPr="003A7E29" w:rsidRDefault="00F2731D" w:rsidP="003B4281">
            <w:pPr>
              <w:spacing w:line="240" w:lineRule="auto"/>
              <w:ind w:left="44" w:hanging="4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664E41E" w14:textId="77777777" w:rsidR="00F2731D" w:rsidRPr="00E162DB" w:rsidRDefault="00F2731D" w:rsidP="003B4281">
            <w:pPr>
              <w:spacing w:line="240" w:lineRule="auto"/>
              <w:ind w:left="44" w:right="317" w:hanging="44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4B88C9F9" w14:textId="77777777" w:rsidTr="003B4281">
        <w:trPr>
          <w:trHeight w:val="519"/>
        </w:trPr>
        <w:tc>
          <w:tcPr>
            <w:tcW w:w="425" w:type="dxa"/>
          </w:tcPr>
          <w:p w14:paraId="1D3A0C90" w14:textId="2B16EDD9" w:rsidR="00F2731D" w:rsidRPr="005D4C34" w:rsidRDefault="000B58DB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656" w:type="dxa"/>
          </w:tcPr>
          <w:p w14:paraId="5700BFA9" w14:textId="44EFAFE6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963" w:type="dxa"/>
          </w:tcPr>
          <w:p w14:paraId="52C59DF2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24927CE" w14:textId="5E30553C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72605181" w14:textId="77777777" w:rsidTr="00C24B24">
        <w:trPr>
          <w:trHeight w:val="214"/>
        </w:trPr>
        <w:tc>
          <w:tcPr>
            <w:tcW w:w="425" w:type="dxa"/>
          </w:tcPr>
          <w:p w14:paraId="59B941E1" w14:textId="7196E7E7" w:rsidR="00F2731D" w:rsidRPr="005D4C34" w:rsidRDefault="000B58DB" w:rsidP="000B58DB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656" w:type="dxa"/>
          </w:tcPr>
          <w:p w14:paraId="33213F36" w14:textId="4A9F3A10" w:rsidR="00C24B24" w:rsidRPr="005D4C34" w:rsidRDefault="00F2731D" w:rsidP="00C24B24">
            <w:pPr>
              <w:autoSpaceDE w:val="0"/>
              <w:autoSpaceDN w:val="0"/>
              <w:adjustRightInd w:val="0"/>
              <w:spacing w:after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781A5E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Нервная система. Рефлекс. Рефлекторная дуга. </w:t>
            </w:r>
          </w:p>
        </w:tc>
        <w:tc>
          <w:tcPr>
            <w:tcW w:w="963" w:type="dxa"/>
          </w:tcPr>
          <w:p w14:paraId="1D82D8BB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3FC136CE" w14:textId="7F42D1BC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0F38C89C" w14:textId="77777777" w:rsidTr="003B4281">
        <w:trPr>
          <w:trHeight w:val="563"/>
        </w:trPr>
        <w:tc>
          <w:tcPr>
            <w:tcW w:w="425" w:type="dxa"/>
          </w:tcPr>
          <w:p w14:paraId="5EDE6C0E" w14:textId="7C3A4EA1" w:rsidR="00F2731D" w:rsidRPr="005D4C34" w:rsidRDefault="000B58DB" w:rsidP="000B58DB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656" w:type="dxa"/>
          </w:tcPr>
          <w:p w14:paraId="6D59523C" w14:textId="3FAA1141" w:rsidR="00F2731D" w:rsidRPr="005D4C34" w:rsidRDefault="00F2731D" w:rsidP="003B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Питание. Система пищеварения. Роль ферментов в пищеварении.</w:t>
            </w:r>
            <w:r w:rsidR="00C24B2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Дыхание</w:t>
            </w:r>
          </w:p>
        </w:tc>
        <w:tc>
          <w:tcPr>
            <w:tcW w:w="963" w:type="dxa"/>
          </w:tcPr>
          <w:p w14:paraId="16B4AF6D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CBAA42B" w14:textId="42496D4D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6878CC4D" w14:textId="77777777" w:rsidTr="003B4281">
        <w:trPr>
          <w:trHeight w:val="848"/>
        </w:trPr>
        <w:tc>
          <w:tcPr>
            <w:tcW w:w="425" w:type="dxa"/>
          </w:tcPr>
          <w:p w14:paraId="5D2F36BE" w14:textId="38B6B354" w:rsidR="00F2731D" w:rsidRPr="005D4C34" w:rsidRDefault="000B58DB" w:rsidP="000B58DB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7656" w:type="dxa"/>
          </w:tcPr>
          <w:p w14:paraId="7753ECAA" w14:textId="05F3BBE0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Внутренняя среда организма: кровь, лимфа, тканевая жидкость. Группы крови. Иммунитет.</w:t>
            </w:r>
            <w:r w:rsidR="00C24B2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Кровеносная система</w:t>
            </w:r>
          </w:p>
        </w:tc>
        <w:tc>
          <w:tcPr>
            <w:tcW w:w="963" w:type="dxa"/>
          </w:tcPr>
          <w:p w14:paraId="69AB2732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660BA9AA" w14:textId="26B6DF47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30028365" w14:textId="77777777" w:rsidTr="003B4281">
        <w:trPr>
          <w:trHeight w:val="693"/>
        </w:trPr>
        <w:tc>
          <w:tcPr>
            <w:tcW w:w="425" w:type="dxa"/>
          </w:tcPr>
          <w:p w14:paraId="40823DDB" w14:textId="2E7B07C9" w:rsidR="00F2731D" w:rsidRPr="005D4C34" w:rsidRDefault="000B58DB" w:rsidP="000B58DB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7656" w:type="dxa"/>
          </w:tcPr>
          <w:p w14:paraId="13741250" w14:textId="73415941" w:rsidR="00F2731D" w:rsidRPr="005D4C34" w:rsidRDefault="00F2731D" w:rsidP="003B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Выделение продуктов жизнедеятельности. Система выделения.</w:t>
            </w:r>
            <w:r w:rsidR="00C24B2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="00C24B24"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Покровы тела и их функции</w:t>
            </w:r>
          </w:p>
        </w:tc>
        <w:tc>
          <w:tcPr>
            <w:tcW w:w="963" w:type="dxa"/>
          </w:tcPr>
          <w:p w14:paraId="66EF5476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06882510" w14:textId="4FCD2BEC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5E52C469" w14:textId="77777777" w:rsidTr="003B4281">
        <w:trPr>
          <w:trHeight w:val="723"/>
        </w:trPr>
        <w:tc>
          <w:tcPr>
            <w:tcW w:w="425" w:type="dxa"/>
          </w:tcPr>
          <w:p w14:paraId="7CAAADDA" w14:textId="662F62A9" w:rsidR="00F2731D" w:rsidRPr="005D4C34" w:rsidRDefault="000B58DB" w:rsidP="000B58DB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  <w:tc>
          <w:tcPr>
            <w:tcW w:w="7656" w:type="dxa"/>
          </w:tcPr>
          <w:p w14:paraId="394E891D" w14:textId="4BFC5ABB" w:rsidR="00F2731D" w:rsidRPr="005D4C34" w:rsidRDefault="00F2731D" w:rsidP="003B42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Опора и движение. Опорно-двигательный аппарат.</w:t>
            </w:r>
            <w:r w:rsidR="005E2C73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="005E2C73" w:rsidRPr="005D4C34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Органы чувств, их роль в жи</w:t>
            </w:r>
            <w:r w:rsidR="005E2C73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зни человека</w:t>
            </w:r>
          </w:p>
        </w:tc>
        <w:tc>
          <w:tcPr>
            <w:tcW w:w="963" w:type="dxa"/>
          </w:tcPr>
          <w:p w14:paraId="14EEE206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2B61B468" w14:textId="6E9A1D8B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731D" w:rsidRPr="005D4C34" w14:paraId="1F482B8E" w14:textId="77777777" w:rsidTr="003B4281">
        <w:trPr>
          <w:trHeight w:val="563"/>
        </w:trPr>
        <w:tc>
          <w:tcPr>
            <w:tcW w:w="425" w:type="dxa"/>
          </w:tcPr>
          <w:p w14:paraId="5C45A2F8" w14:textId="7B40ABA6" w:rsidR="00F2731D" w:rsidRPr="005D4C34" w:rsidRDefault="000B58DB" w:rsidP="00340FE8">
            <w:pPr>
              <w:spacing w:after="200" w:line="240" w:lineRule="auto"/>
              <w:ind w:left="142" w:right="84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7656" w:type="dxa"/>
          </w:tcPr>
          <w:p w14:paraId="7689D8E9" w14:textId="10D466EA" w:rsidR="00F2731D" w:rsidRPr="005D4C34" w:rsidRDefault="00F2731D" w:rsidP="003B428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4"/>
                <w:szCs w:val="24"/>
                <w:u w:val="single"/>
                <w:lang w:eastAsia="ru-RU"/>
              </w:rPr>
            </w:pPr>
            <w:r w:rsidRPr="005D4C34">
              <w:rPr>
                <w:rFonts w:ascii="TimesNewRomanPSMT" w:hAnsi="TimesNewRomanPSMT" w:cs="TimesNewRomanPSMT"/>
                <w:i/>
                <w:sz w:val="24"/>
                <w:szCs w:val="24"/>
                <w:lang w:eastAsia="ru-RU"/>
              </w:rPr>
              <w:t xml:space="preserve">Практическая работа </w:t>
            </w:r>
            <w:r w:rsidRPr="000517D5"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>6.</w:t>
            </w:r>
            <w:r>
              <w:rPr>
                <w:rFonts w:ascii="TimesNewRomanPSMT" w:hAnsi="TimesNewRomanPSMT" w:cs="TimesNewRomanPSMT"/>
                <w:sz w:val="24"/>
                <w:szCs w:val="24"/>
                <w:lang w:eastAsia="ru-RU"/>
              </w:rPr>
              <w:t xml:space="preserve"> </w:t>
            </w:r>
            <w:r w:rsidRPr="000517D5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ешение тестовых заданий</w:t>
            </w:r>
            <w:r w:rsidRPr="000517D5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 xml:space="preserve"> по теме 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«</w:t>
            </w:r>
            <w:r w:rsidRPr="000517D5"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Человек и его здоровье</w:t>
            </w:r>
            <w:r>
              <w:rPr>
                <w:rFonts w:ascii="TimesNewRomanPS-BoldMT" w:hAnsi="TimesNewRomanPS-BoldMT" w:cs="TimesNewRomanPS-BoldMT"/>
                <w:bCs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63" w:type="dxa"/>
          </w:tcPr>
          <w:p w14:paraId="2153542A" w14:textId="77777777" w:rsidR="00F2731D" w:rsidRPr="003A7E29" w:rsidRDefault="00F2731D" w:rsidP="003B4281">
            <w:pPr>
              <w:spacing w:line="240" w:lineRule="auto"/>
              <w:ind w:right="846"/>
              <w:rPr>
                <w:rFonts w:ascii="Times New Roman" w:hAnsi="Times New Roman"/>
                <w:sz w:val="24"/>
                <w:szCs w:val="24"/>
              </w:rPr>
            </w:pPr>
            <w:r w:rsidRPr="003A7E2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14:paraId="14D089EE" w14:textId="42AC6964" w:rsidR="00F2731D" w:rsidRPr="00E162DB" w:rsidRDefault="00F2731D" w:rsidP="003B4281">
            <w:pPr>
              <w:spacing w:line="240" w:lineRule="auto"/>
              <w:ind w:right="31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58A2D56" w14:textId="77777777" w:rsidR="00F2731D" w:rsidRDefault="00F2731D" w:rsidP="00F2731D">
      <w:pPr>
        <w:pStyle w:val="c105"/>
        <w:shd w:val="clear" w:color="auto" w:fill="FFFFFF"/>
        <w:spacing w:before="0" w:beforeAutospacing="0" w:after="0" w:afterAutospacing="0"/>
        <w:ind w:left="-851" w:right="-284"/>
        <w:jc w:val="both"/>
        <w:rPr>
          <w:rStyle w:val="c9"/>
          <w:bCs/>
          <w:color w:val="000000"/>
        </w:rPr>
      </w:pPr>
    </w:p>
    <w:p w14:paraId="7F65682E" w14:textId="77777777" w:rsidR="00B53AE9" w:rsidRDefault="00B53AE9"/>
    <w:sectPr w:rsidR="00B53A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974C1"/>
    <w:multiLevelType w:val="multilevel"/>
    <w:tmpl w:val="DCB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4709B4"/>
    <w:multiLevelType w:val="hybridMultilevel"/>
    <w:tmpl w:val="E15E8486"/>
    <w:lvl w:ilvl="0" w:tplc="7B96871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A5A391C">
      <w:start w:val="1"/>
      <w:numFmt w:val="bullet"/>
      <w:lvlText w:val="o"/>
      <w:lvlJc w:val="left"/>
      <w:pPr>
        <w:ind w:left="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32E230">
      <w:start w:val="1"/>
      <w:numFmt w:val="bullet"/>
      <w:lvlText w:val="▪"/>
      <w:lvlJc w:val="left"/>
      <w:pPr>
        <w:ind w:left="1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34928E">
      <w:start w:val="1"/>
      <w:numFmt w:val="bullet"/>
      <w:lvlText w:val="•"/>
      <w:lvlJc w:val="left"/>
      <w:pPr>
        <w:ind w:left="2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5A677D8">
      <w:start w:val="1"/>
      <w:numFmt w:val="bullet"/>
      <w:lvlText w:val="o"/>
      <w:lvlJc w:val="left"/>
      <w:pPr>
        <w:ind w:left="3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04DD22">
      <w:start w:val="1"/>
      <w:numFmt w:val="bullet"/>
      <w:lvlText w:val="▪"/>
      <w:lvlJc w:val="left"/>
      <w:pPr>
        <w:ind w:left="38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ECC1C0C">
      <w:start w:val="1"/>
      <w:numFmt w:val="bullet"/>
      <w:lvlText w:val="•"/>
      <w:lvlJc w:val="left"/>
      <w:pPr>
        <w:ind w:left="45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1AEA96C">
      <w:start w:val="1"/>
      <w:numFmt w:val="bullet"/>
      <w:lvlText w:val="o"/>
      <w:lvlJc w:val="left"/>
      <w:pPr>
        <w:ind w:left="53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CA2B394">
      <w:start w:val="1"/>
      <w:numFmt w:val="bullet"/>
      <w:lvlText w:val="▪"/>
      <w:lvlJc w:val="left"/>
      <w:pPr>
        <w:ind w:left="60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0BB"/>
    <w:rsid w:val="000B58DB"/>
    <w:rsid w:val="00340FE8"/>
    <w:rsid w:val="003B0935"/>
    <w:rsid w:val="005960BB"/>
    <w:rsid w:val="005E2C73"/>
    <w:rsid w:val="00614374"/>
    <w:rsid w:val="00815A42"/>
    <w:rsid w:val="008A7BD5"/>
    <w:rsid w:val="00B53AE9"/>
    <w:rsid w:val="00B93BBE"/>
    <w:rsid w:val="00C24B24"/>
    <w:rsid w:val="00F27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0799F"/>
  <w15:chartTrackingRefBased/>
  <w15:docId w15:val="{41292757-EF3D-4CD1-8D91-1A1F606B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3B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0">
    <w:name w:val="c110"/>
    <w:basedOn w:val="a"/>
    <w:rsid w:val="00B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B93BBE"/>
  </w:style>
  <w:style w:type="paragraph" w:customStyle="1" w:styleId="c15">
    <w:name w:val="c15"/>
    <w:basedOn w:val="a"/>
    <w:rsid w:val="00B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0">
    <w:name w:val="c60"/>
    <w:basedOn w:val="a"/>
    <w:rsid w:val="00B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5">
    <w:name w:val="c105"/>
    <w:basedOn w:val="a"/>
    <w:rsid w:val="00B93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3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40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6</Pages>
  <Words>1650</Words>
  <Characters>9408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kutenkova.olga@mail.ru</dc:creator>
  <cp:keywords/>
  <dc:description/>
  <cp:lastModifiedBy>Пользователь</cp:lastModifiedBy>
  <cp:revision>4</cp:revision>
  <dcterms:created xsi:type="dcterms:W3CDTF">2023-09-10T11:45:00Z</dcterms:created>
  <dcterms:modified xsi:type="dcterms:W3CDTF">2023-10-14T16:31:00Z</dcterms:modified>
</cp:coreProperties>
</file>